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10" name="图片 10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粤制协函〔2023〕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关于转发《广东省工业和信息化厅关于组织参加2023年“大手拉小手”暨战略性产业集群产业链供应链对接活动（电子信息专场）的通知》的通知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各会员单位及有关企业：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中央及省委、省政府关于“培育主业突出、核心竞争力强的世界一流制造业企业”以及老区苏区振兴发展的工作部署，落实全省推动制造业高质量发展大会上关于总结推广“大手拉小手”的好模式好做法的工作要求，围绕我省战略性产业集群建设以及优质企业梯度培育工作，推动我省电子信息企业加快供应链供需匹配，促进跨区域产业链协同合作发展。由广东省工信厅及梅州市人民政府联合主办，我协会承办的2023年“大手拉小手”暨战略性产业集群产业链供应链对接活动（电子信息专场）将于2023年3月16-17日在梅州举行。现将《广东省工业和信息化厅关于组织参加2023年“大手拉小手”暨战略性产业集群产业链供应链对接活动（电子信息专场）的通知》转发给你们，请各会员企业及有关单位按需参会，报名回执请于3月15日前发送至邮箱18780302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附件：广东省工业和信息化厅关于组织参加2023年“大手拉小手”暨战略性产业集群产业链供应链对接活动（电子信息专场）的通知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74930</wp:posOffset>
            </wp:positionV>
            <wp:extent cx="1471295" cy="1471295"/>
            <wp:effectExtent l="0" t="0" r="14605" b="14605"/>
            <wp:wrapNone/>
            <wp:docPr id="1" name="图片 2" descr="制造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制造业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广东省制造业协会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2023年3月7日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（联系人：刘守国   电话：020-83133349、13533786006）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2" w:charSpace="0"/>
        </w:sect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972050" cy="7058025"/>
            <wp:effectExtent l="0" t="0" r="0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72050" cy="6800850"/>
            <wp:effectExtent l="0" t="0" r="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53000" cy="6334125"/>
            <wp:effectExtent l="0" t="0" r="0" b="952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905625"/>
            <wp:effectExtent l="0" t="0" r="0" b="952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4425" cy="6667500"/>
            <wp:effectExtent l="0" t="0" r="9525" b="0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895850" cy="6886575"/>
            <wp:effectExtent l="0" t="0" r="0" b="9525"/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62525" cy="6762750"/>
            <wp:effectExtent l="0" t="0" r="9525" b="0"/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24425" cy="7067550"/>
            <wp:effectExtent l="0" t="0" r="9525" b="0"/>
            <wp:docPr id="1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587" w:right="1417" w:bottom="1134" w:left="1417" w:header="851" w:footer="992" w:gutter="0"/>
      <w:pgNumType w:fmt="decimal"/>
      <w:cols w:space="0" w:num="1"/>
      <w:formProt w:val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VQAXTLRNkS+0vWIIZtyRiMcDZiM=" w:salt="0fuqS+p1rLfaFUVYvIfeOQ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DAzMjFlNzE4YTA1ODAwYTkzYThiOWUzZDQyZTIifQ=="/>
  </w:docVars>
  <w:rsids>
    <w:rsidRoot w:val="11B34617"/>
    <w:rsid w:val="0E680C2A"/>
    <w:rsid w:val="11B34617"/>
    <w:rsid w:val="204114EC"/>
    <w:rsid w:val="2C361DDD"/>
    <w:rsid w:val="45F428E0"/>
    <w:rsid w:val="561A4B82"/>
    <w:rsid w:val="735E1215"/>
    <w:rsid w:val="7AA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507</Words>
  <Characters>569</Characters>
  <Lines>0</Lines>
  <Paragraphs>0</Paragraphs>
  <TotalTime>0</TotalTime>
  <ScaleCrop>false</ScaleCrop>
  <LinksUpToDate>false</LinksUpToDate>
  <CharactersWithSpaces>580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2023-02-09T05:55:00Z</dcterms:created>
  <dc:creator>鄭颖虫文</dc:creator>
  <cp:lastModifiedBy>鄭颖虫文</cp:lastModifiedBy>
  <dcterms:modified xsi:type="dcterms:W3CDTF">2023-03-07T03:25:46Z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B05D918762CA4424BB462598C17F1526</vt:lpwstr>
  </property>
</Properties>
</file>