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84"/>
          <w:szCs w:val="84"/>
        </w:rPr>
      </w:pPr>
      <w:r>
        <w:rPr>
          <w:rFonts w:hint="eastAsia" w:ascii="Times New Roman" w:hAnsi="Times New Roman" w:eastAsia="宋体"/>
          <w:kern w:val="2"/>
          <w:sz w:val="21"/>
          <w:lang w:val="en-US" w:eastAsia="zh-CN"/>
        </w:rPr>
        <w:drawing>
          <wp:inline distT="0" distB="0" distL="114300" distR="114300">
            <wp:extent cx="5758815" cy="705485"/>
            <wp:effectExtent l="0" t="0" r="13335" b="18415"/>
            <wp:docPr id="1" name="图片 1" descr="协会函头字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协会函头字样1"/>
                    <pic:cNvPicPr>
                      <a:picLocks noChangeAspect="1"/>
                    </pic:cNvPicPr>
                  </pic:nvPicPr>
                  <pic:blipFill>
                    <a:blip r:embed="rId5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粤制协函〔2024〕36号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关于工业软件申报项目的通知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15"/>
          <w:szCs w:val="15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各会员企业及有关单位：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为深入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贯彻《中共广东省委广东省人民政府关于推动制造业高质量发展的意见》等文件精神，落实省委、省政府关于“推动制造业高质量发展”及“制造业当家”工作部署，优化生产流程，提高研发、设计及生产效率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广东省制造业协会助力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实施国家软件发展战略，推动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国产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工业软件快速、健康、有序的发展，促进数字技术与实体经济深度融合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共建新一代工业软件体系，引领和赋能我省制造业高质量发展，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助力工业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制造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企业数字化转型和产业升级。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2720975</wp:posOffset>
            </wp:positionV>
            <wp:extent cx="1600200" cy="1638300"/>
            <wp:effectExtent l="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目前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新一代工业软件试点应用申报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项目，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聚焦行业应用场景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，联合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工业软件生态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及研发制造型企业共享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新一代工业软件成果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，为制造型企业降低研发成本，提升竞争力，助力打破垄断及卡脖子。申报此项目对象主要是广东省汽车、装备、机械、电子、家电电气类且产值超过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2000万的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制造型企业，类目为CAD、3D、结构仿真、流体分析、工业安全等工业软件，申报该项目可获得对应补贴。广东省制造业协会致力会员企业降本增效，提升综合竞争力，助力会员了解相关资讯和申报服务。符合条件的企业请填好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发到协会邮箱：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chngma@163.com。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广东省制造业协会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2024年3月16日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  <w:sectPr>
          <w:footerReference r:id="rId3" w:type="default"/>
          <w:pgSz w:w="11906" w:h="16838"/>
          <w:pgMar w:top="1417" w:right="1417" w:bottom="1134" w:left="1417" w:header="851" w:footer="992" w:gutter="0"/>
          <w:pgNumType w:fmt="decimal"/>
          <w:cols w:space="425" w:num="1"/>
          <w:formProt w:val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（联系人：刘守国    电话：020-83133349、13533786006）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工业软件申报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tbl>
      <w:tblPr>
        <w:tblStyle w:val="5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1837"/>
        <w:gridCol w:w="900"/>
        <w:gridCol w:w="1425"/>
        <w:gridCol w:w="1481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企业名称</w:t>
            </w:r>
          </w:p>
        </w:tc>
        <w:tc>
          <w:tcPr>
            <w:tcW w:w="41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所属地市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联系人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部门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职务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电子邮箱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所属行业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企业产值（亿元）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业务范围</w:t>
            </w:r>
          </w:p>
        </w:tc>
        <w:tc>
          <w:tcPr>
            <w:tcW w:w="703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现使用工业软件名称型号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数量（套）</w:t>
            </w: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  <w:t>每套金额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8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请填好附件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发到协会邮箱：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chngma@163.com。</w:t>
      </w:r>
    </w:p>
    <w:sectPr>
      <w:pgSz w:w="11906" w:h="16838"/>
      <w:pgMar w:top="1417" w:right="1417" w:bottom="1134" w:left="1417" w:header="851" w:footer="992" w:gutter="0"/>
      <w:pgNumType w:fmt="decimal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18Mfocndt0CsYZWoFdGABdnXrX0=" w:salt="JNEqfB+AAZQ+nwHd1efMQ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OGY1YjRiNWU2NmZjZjJkMDhiNDgyZGFiYjg5NzUifQ=="/>
  </w:docVars>
  <w:rsids>
    <w:rsidRoot w:val="4A530BC3"/>
    <w:rsid w:val="072821E4"/>
    <w:rsid w:val="0ACB2D5E"/>
    <w:rsid w:val="0D1B0133"/>
    <w:rsid w:val="0EB2601E"/>
    <w:rsid w:val="2BA47406"/>
    <w:rsid w:val="36A93B22"/>
    <w:rsid w:val="421516F9"/>
    <w:rsid w:val="45BE6EBE"/>
    <w:rsid w:val="4A530BC3"/>
    <w:rsid w:val="4EE26A34"/>
    <w:rsid w:val="51905BB3"/>
    <w:rsid w:val="5D5C1689"/>
    <w:rsid w:val="64F425BA"/>
    <w:rsid w:val="6898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2024-03-16T08:05:00Z</dcterms:created>
  <dc:creator>厚积薄发（谢昆佑）</dc:creator>
  <cp:lastModifiedBy>Sagiri</cp:lastModifiedBy>
  <dcterms:modified xsi:type="dcterms:W3CDTF">2024-03-19T08:46:08Z</dcterms:modified>
  <dc:title>关于工业软件申报项目的通知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340177497CB54889994D1281A64F9D6D_13</vt:lpwstr>
  </property>
</Properties>
</file>